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1A" w:rsidRDefault="0080111A"/>
    <w:tbl>
      <w:tblPr>
        <w:tblStyle w:val="TableNormal"/>
        <w:tblW w:w="0" w:type="auto"/>
        <w:tblInd w:w="86" w:type="dxa"/>
        <w:tblLayout w:type="fixed"/>
        <w:tblLook w:val="01E0"/>
      </w:tblPr>
      <w:tblGrid>
        <w:gridCol w:w="3742"/>
        <w:gridCol w:w="855"/>
        <w:gridCol w:w="5532"/>
      </w:tblGrid>
      <w:tr w:rsidR="00780607">
        <w:trPr>
          <w:trHeight w:val="1348"/>
        </w:trPr>
        <w:tc>
          <w:tcPr>
            <w:tcW w:w="3742" w:type="dxa"/>
            <w:tcBorders>
              <w:right w:val="single" w:sz="12" w:space="0" w:color="000000"/>
            </w:tcBorders>
          </w:tcPr>
          <w:p w:rsidR="00780607" w:rsidRDefault="00EB2F14">
            <w:pPr>
              <w:pStyle w:val="TableParagraph"/>
              <w:spacing w:line="199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Къэбэрдей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:rsidR="00780607" w:rsidRDefault="00EB2F14">
            <w:pPr>
              <w:pStyle w:val="TableParagraph"/>
              <w:ind w:left="50" w:right="299" w:hanging="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БалъкъэрреспубликэмАруанкуейми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щIыпIэадминистрацэщIэныгъэмкIэ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кIэзонэIуэхущIапIэ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с.п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сыкуэдкъуажэм</w:t>
            </w:r>
            <w:proofErr w:type="spellEnd"/>
            <w:r>
              <w:rPr>
                <w:b/>
                <w:sz w:val="20"/>
              </w:rPr>
              <w:t xml:space="preserve"> и</w:t>
            </w:r>
          </w:p>
          <w:p w:rsidR="00780607" w:rsidRDefault="00EB2F14">
            <w:pPr>
              <w:pStyle w:val="TableParagraph"/>
              <w:spacing w:line="20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Курытеджап</w:t>
            </w:r>
            <w:proofErr w:type="gramStart"/>
            <w:r>
              <w:rPr>
                <w:b/>
                <w:spacing w:val="-2"/>
                <w:sz w:val="20"/>
              </w:rPr>
              <w:t>I</w:t>
            </w:r>
            <w:proofErr w:type="gramEnd"/>
            <w:r>
              <w:rPr>
                <w:b/>
                <w:spacing w:val="-2"/>
                <w:sz w:val="20"/>
              </w:rPr>
              <w:t>э</w:t>
            </w:r>
            <w:proofErr w:type="spellEnd"/>
            <w:r>
              <w:rPr>
                <w:b/>
                <w:spacing w:val="-10"/>
                <w:sz w:val="20"/>
              </w:rPr>
              <w:t>»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80607" w:rsidRDefault="00C141B2">
            <w:pPr>
              <w:pStyle w:val="TableParagraph"/>
              <w:ind w:left="-1" w:right="-72"/>
              <w:jc w:val="lef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" o:spid="_x0000_s1028" style="width:41.3pt;height:42.35pt;mso-position-horizontal-relative:char;mso-position-vertical-relative:line" coordsize="826,84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30" type="#_x0000_t75" style="position:absolute;left:8;width:803;height:811">
                    <v:imagedata r:id="rId5" o:title=""/>
                  </v:shape>
                  <v:rect id="docshape3" o:spid="_x0000_s1029" style="position:absolute;top:817;width:826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5532" w:type="dxa"/>
            <w:tcBorders>
              <w:left w:val="single" w:sz="12" w:space="0" w:color="000000"/>
            </w:tcBorders>
          </w:tcPr>
          <w:p w:rsidR="00780607" w:rsidRDefault="00EB2F14">
            <w:pPr>
              <w:pStyle w:val="TableParagraph"/>
              <w:spacing w:line="199" w:lineRule="exact"/>
              <w:ind w:right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Къабарты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:rsidR="00780607" w:rsidRDefault="00EB2F14">
            <w:pPr>
              <w:pStyle w:val="TableParagraph"/>
              <w:ind w:right="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МалкъарреспубликаныАруанрайонунуадминистрациясы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орта </w:t>
            </w:r>
            <w:proofErr w:type="spellStart"/>
            <w:r>
              <w:rPr>
                <w:b/>
                <w:sz w:val="20"/>
              </w:rPr>
              <w:t>билимберген</w:t>
            </w:r>
            <w:proofErr w:type="spellEnd"/>
            <w:r>
              <w:rPr>
                <w:b/>
                <w:sz w:val="20"/>
              </w:rPr>
              <w:t xml:space="preserve"> муниципал казна учреждения</w:t>
            </w:r>
          </w:p>
          <w:p w:rsidR="00780607" w:rsidRDefault="00EB2F14">
            <w:pPr>
              <w:pStyle w:val="TableParagraph"/>
              <w:spacing w:before="1"/>
              <w:ind w:right="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с.п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сыкоду</w:t>
            </w:r>
            <w:proofErr w:type="spellEnd"/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Ортабилимшколу</w:t>
            </w:r>
            <w:proofErr w:type="spellEnd"/>
            <w:r>
              <w:rPr>
                <w:b/>
                <w:sz w:val="20"/>
              </w:rPr>
              <w:t>»</w:t>
            </w:r>
            <w:proofErr w:type="spellStart"/>
            <w:r>
              <w:rPr>
                <w:b/>
                <w:sz w:val="20"/>
              </w:rPr>
              <w:t>Урванрайону</w:t>
            </w:r>
            <w:proofErr w:type="spellEnd"/>
            <w:r>
              <w:rPr>
                <w:b/>
                <w:spacing w:val="-5"/>
                <w:sz w:val="20"/>
              </w:rPr>
              <w:t xml:space="preserve"> КМР</w:t>
            </w:r>
          </w:p>
        </w:tc>
      </w:tr>
    </w:tbl>
    <w:p w:rsidR="00780607" w:rsidRDefault="00780607">
      <w:pPr>
        <w:pStyle w:val="a3"/>
        <w:spacing w:before="10"/>
        <w:ind w:left="0"/>
        <w:rPr>
          <w:sz w:val="24"/>
        </w:rPr>
      </w:pPr>
    </w:p>
    <w:p w:rsidR="00780607" w:rsidRDefault="00EB2F14">
      <w:pPr>
        <w:ind w:left="1662" w:right="1807"/>
        <w:jc w:val="center"/>
        <w:rPr>
          <w:b/>
          <w:sz w:val="24"/>
        </w:rPr>
      </w:pPr>
      <w:proofErr w:type="spellStart"/>
      <w:r>
        <w:rPr>
          <w:b/>
          <w:sz w:val="24"/>
        </w:rPr>
        <w:t>Муниципальноеказенноеобщеобразовательное</w:t>
      </w:r>
      <w:r>
        <w:rPr>
          <w:b/>
          <w:spacing w:val="-2"/>
          <w:sz w:val="24"/>
        </w:rPr>
        <w:t>учреждение</w:t>
      </w:r>
      <w:proofErr w:type="spellEnd"/>
    </w:p>
    <w:p w:rsidR="00780607" w:rsidRDefault="00EB2F14">
      <w:pPr>
        <w:spacing w:after="4"/>
        <w:ind w:left="1662" w:right="1800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Средняяобщеобразовательнаяшколас.п</w:t>
      </w:r>
      <w:proofErr w:type="gramStart"/>
      <w:r>
        <w:rPr>
          <w:b/>
          <w:sz w:val="24"/>
        </w:rPr>
        <w:t>.П</w:t>
      </w:r>
      <w:proofErr w:type="gramEnd"/>
      <w:r>
        <w:rPr>
          <w:b/>
          <w:sz w:val="24"/>
        </w:rPr>
        <w:t>сыкод</w:t>
      </w:r>
      <w:proofErr w:type="spellEnd"/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Урванского</w:t>
      </w:r>
      <w:proofErr w:type="spellEnd"/>
      <w:r>
        <w:rPr>
          <w:b/>
          <w:sz w:val="24"/>
        </w:rPr>
        <w:t xml:space="preserve"> муниципального района КБР</w:t>
      </w:r>
    </w:p>
    <w:p w:rsidR="00780607" w:rsidRDefault="00C141B2">
      <w:pPr>
        <w:pStyle w:val="a3"/>
        <w:spacing w:line="88" w:lineRule="exact"/>
        <w:ind w:left="398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4" o:spid="_x0000_s1026" style="width:470.75pt;height:4.45pt;mso-position-horizontal-relative:char;mso-position-vertical-relative:line" coordsize="9415,89">
            <v:shape id="docshape5" o:spid="_x0000_s1027" style="position:absolute;width:9415;height:89" coordsize="9415,89" o:spt="100" adj="0,,0" path="m9415,74l,74,,89r9415,l9415,74xm9415,l,,,60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80607" w:rsidRDefault="00780607">
      <w:pPr>
        <w:pStyle w:val="a3"/>
        <w:spacing w:before="39"/>
        <w:ind w:left="0"/>
        <w:rPr>
          <w:b/>
          <w:sz w:val="22"/>
        </w:rPr>
      </w:pPr>
    </w:p>
    <w:p w:rsidR="00780607" w:rsidRDefault="00EB2F14">
      <w:pPr>
        <w:tabs>
          <w:tab w:val="left" w:pos="7031"/>
        </w:tabs>
        <w:ind w:left="427" w:right="946"/>
        <w:rPr>
          <w:b/>
          <w:sz w:val="18"/>
        </w:rPr>
      </w:pPr>
      <w:r>
        <w:t xml:space="preserve">361303, КБР, </w:t>
      </w:r>
      <w:proofErr w:type="spellStart"/>
      <w:r>
        <w:t>с.п</w:t>
      </w:r>
      <w:proofErr w:type="gramStart"/>
      <w:r>
        <w:t>.П</w:t>
      </w:r>
      <w:proofErr w:type="gramEnd"/>
      <w:r>
        <w:t>сыкод</w:t>
      </w:r>
      <w:proofErr w:type="spellEnd"/>
      <w:r>
        <w:t xml:space="preserve"> ул.Ленина, 1</w:t>
      </w:r>
      <w:r>
        <w:tab/>
        <w:t>Телефон(886635)4-10-35 Электронная почта -</w:t>
      </w:r>
      <w:proofErr w:type="spellStart"/>
      <w:r>
        <w:t>sochpsikod@mail</w:t>
      </w:r>
      <w:proofErr w:type="spellEnd"/>
      <w:r>
        <w:t xml:space="preserve">. </w:t>
      </w:r>
      <w:proofErr w:type="spellStart"/>
      <w:r>
        <w:t>ruАдрес</w:t>
      </w:r>
      <w:proofErr w:type="spellEnd"/>
      <w:r>
        <w:t xml:space="preserve"> </w:t>
      </w:r>
      <w:proofErr w:type="spellStart"/>
      <w:r>
        <w:t>сайта-</w:t>
      </w:r>
      <w:hyperlink r:id="rId6">
        <w:r>
          <w:rPr>
            <w:b/>
            <w:color w:val="0000FF"/>
            <w:sz w:val="18"/>
            <w:u w:val="single" w:color="0000FF"/>
          </w:rPr>
          <w:t>http</w:t>
        </w:r>
        <w:proofErr w:type="spellEnd"/>
        <w:r>
          <w:rPr>
            <w:b/>
            <w:color w:val="0000FF"/>
            <w:sz w:val="18"/>
            <w:u w:val="single" w:color="0000FF"/>
          </w:rPr>
          <w:t>://</w:t>
        </w:r>
        <w:proofErr w:type="spellStart"/>
        <w:r>
          <w:rPr>
            <w:b/>
            <w:color w:val="0000FF"/>
            <w:sz w:val="18"/>
            <w:u w:val="single" w:color="0000FF"/>
          </w:rPr>
          <w:t>www.psikod.ru</w:t>
        </w:r>
        <w:proofErr w:type="spellEnd"/>
        <w:r>
          <w:rPr>
            <w:b/>
            <w:color w:val="0000FF"/>
            <w:sz w:val="18"/>
            <w:u w:val="single" w:color="0000FF"/>
          </w:rPr>
          <w:t>/</w:t>
        </w:r>
      </w:hyperlink>
    </w:p>
    <w:p w:rsidR="00780607" w:rsidRDefault="00780607">
      <w:pPr>
        <w:pStyle w:val="a3"/>
        <w:spacing w:before="228"/>
        <w:ind w:left="0"/>
        <w:rPr>
          <w:b/>
        </w:rPr>
      </w:pPr>
    </w:p>
    <w:p w:rsidR="00780607" w:rsidRPr="00E729B6" w:rsidRDefault="00EB2F14">
      <w:pPr>
        <w:pStyle w:val="a3"/>
        <w:ind w:left="1664" w:right="1800"/>
        <w:jc w:val="center"/>
      </w:pPr>
      <w:r w:rsidRPr="00E729B6">
        <w:rPr>
          <w:spacing w:val="-2"/>
        </w:rPr>
        <w:t>ПРИКАЗ</w:t>
      </w:r>
    </w:p>
    <w:p w:rsidR="00780607" w:rsidRPr="00E729B6" w:rsidRDefault="00EB2F14">
      <w:pPr>
        <w:pStyle w:val="a3"/>
        <w:tabs>
          <w:tab w:val="left" w:pos="6816"/>
        </w:tabs>
        <w:spacing w:before="179"/>
      </w:pPr>
      <w:r w:rsidRPr="00E729B6">
        <w:t>От</w:t>
      </w:r>
      <w:r w:rsidR="00E729B6" w:rsidRPr="00E729B6">
        <w:t xml:space="preserve"> </w:t>
      </w:r>
      <w:r w:rsidR="00E729B6" w:rsidRPr="00E729B6">
        <w:rPr>
          <w:spacing w:val="-2"/>
        </w:rPr>
        <w:t>10</w:t>
      </w:r>
      <w:r w:rsidRPr="00E729B6">
        <w:rPr>
          <w:spacing w:val="-2"/>
        </w:rPr>
        <w:t>.03.2024г.</w:t>
      </w:r>
      <w:r w:rsidRPr="00E729B6">
        <w:tab/>
        <w:t xml:space="preserve">№ </w:t>
      </w:r>
      <w:r w:rsidR="00E729B6" w:rsidRPr="00E729B6">
        <w:rPr>
          <w:spacing w:val="-5"/>
        </w:rPr>
        <w:t>27</w:t>
      </w:r>
    </w:p>
    <w:p w:rsidR="00780607" w:rsidRDefault="00EB2F14">
      <w:pPr>
        <w:pStyle w:val="a3"/>
        <w:spacing w:before="182"/>
      </w:pPr>
      <w:r>
        <w:t xml:space="preserve">Об организации приема детей в первый класс на2025-2026учебный </w:t>
      </w:r>
      <w:r>
        <w:rPr>
          <w:spacing w:val="-4"/>
        </w:rPr>
        <w:t>год.</w:t>
      </w:r>
    </w:p>
    <w:p w:rsidR="00780607" w:rsidRDefault="00780607">
      <w:pPr>
        <w:pStyle w:val="a3"/>
        <w:ind w:left="0"/>
      </w:pPr>
    </w:p>
    <w:p w:rsidR="00780607" w:rsidRDefault="00780607">
      <w:pPr>
        <w:pStyle w:val="a3"/>
        <w:ind w:left="0"/>
      </w:pPr>
    </w:p>
    <w:p w:rsidR="00780607" w:rsidRDefault="00780607">
      <w:pPr>
        <w:pStyle w:val="a3"/>
        <w:spacing w:before="224"/>
        <w:ind w:left="0"/>
      </w:pPr>
    </w:p>
    <w:p w:rsidR="00780607" w:rsidRDefault="00EB2F14">
      <w:pPr>
        <w:pStyle w:val="a3"/>
        <w:spacing w:before="1" w:line="256" w:lineRule="auto"/>
        <w:ind w:right="559" w:firstLine="487"/>
        <w:jc w:val="both"/>
      </w:pPr>
      <w:r>
        <w:t>В целях обеспечения государственных гарантий прав граждан на получение общего образования, в соответствии с Федеральным Законом</w:t>
      </w:r>
    </w:p>
    <w:p w:rsidR="00780607" w:rsidRDefault="00EB2F14" w:rsidP="00EB2F14">
      <w:pPr>
        <w:pStyle w:val="a3"/>
        <w:spacing w:line="256" w:lineRule="auto"/>
        <w:ind w:right="569"/>
      </w:pPr>
      <w:r>
        <w:t>№273-ФЗ «Об образовании в Российской Федерации», во исполнение приказа Министерства просвещения Российской Федерации от 02.09.2020</w:t>
      </w:r>
    </w:p>
    <w:p w:rsidR="00780607" w:rsidRDefault="00EB2F14" w:rsidP="00EB2F14">
      <w:pPr>
        <w:pStyle w:val="a3"/>
        <w:spacing w:line="254" w:lineRule="auto"/>
        <w:ind w:right="560"/>
      </w:pPr>
      <w:r>
        <w:t xml:space="preserve">№458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от 8.10.2021 № 707 и на основании Положения МКОУ СОШ </w:t>
      </w:r>
      <w:proofErr w:type="spellStart"/>
      <w:r>
        <w:t>с.п</w:t>
      </w:r>
      <w:proofErr w:type="gramStart"/>
      <w:r>
        <w:t>.П</w:t>
      </w:r>
      <w:proofErr w:type="gramEnd"/>
      <w:r>
        <w:t>сыкод</w:t>
      </w:r>
      <w:proofErr w:type="spellEnd"/>
      <w:r>
        <w:t xml:space="preserve"> о приеме обучающихся в школу, Приказ </w:t>
      </w:r>
      <w:proofErr w:type="spellStart"/>
      <w:r>
        <w:t>Минпросвещения</w:t>
      </w:r>
      <w:proofErr w:type="spellEnd"/>
      <w:r>
        <w:t xml:space="preserve"> РФ от 23.01.2023г № 47 о внесений изменений в приказ от 2.09.2020г № 458</w:t>
      </w:r>
    </w:p>
    <w:p w:rsidR="00780607" w:rsidRDefault="00EB2F14">
      <w:pPr>
        <w:pStyle w:val="a3"/>
        <w:spacing w:before="168"/>
      </w:pPr>
      <w:r>
        <w:rPr>
          <w:spacing w:val="-2"/>
        </w:rPr>
        <w:t>ПРИКАЗЫВАЮ:</w:t>
      </w:r>
    </w:p>
    <w:p w:rsidR="00780607" w:rsidRDefault="00EB2F14">
      <w:pPr>
        <w:pStyle w:val="a3"/>
        <w:spacing w:before="184" w:line="254" w:lineRule="auto"/>
        <w:ind w:right="561"/>
        <w:jc w:val="both"/>
      </w:pPr>
      <w:r>
        <w:t>1</w:t>
      </w:r>
      <w:proofErr w:type="gramStart"/>
      <w:r>
        <w:t xml:space="preserve"> Н</w:t>
      </w:r>
      <w:proofErr w:type="gramEnd"/>
      <w:r>
        <w:t>ачать прием заявлений с 1 апреля по 30 июня 2023 года для граждан, проживающих на закрепленной территории с 9.00 до 11.00 и с 12.00 до 15.30 кроме субботы и воскресенья.</w:t>
      </w:r>
    </w:p>
    <w:p w:rsidR="00780607" w:rsidRDefault="00EB2F14">
      <w:pPr>
        <w:pStyle w:val="a4"/>
        <w:numPr>
          <w:ilvl w:val="0"/>
          <w:numId w:val="1"/>
        </w:numPr>
        <w:tabs>
          <w:tab w:val="left" w:pos="706"/>
        </w:tabs>
        <w:spacing w:before="164"/>
        <w:ind w:left="706" w:hanging="279"/>
        <w:jc w:val="both"/>
        <w:rPr>
          <w:sz w:val="28"/>
        </w:rPr>
      </w:pPr>
      <w:r>
        <w:rPr>
          <w:sz w:val="28"/>
        </w:rPr>
        <w:t xml:space="preserve">Заявление можно подать 4 </w:t>
      </w:r>
      <w:r>
        <w:rPr>
          <w:spacing w:val="-2"/>
          <w:sz w:val="28"/>
        </w:rPr>
        <w:t>способами.</w:t>
      </w:r>
    </w:p>
    <w:p w:rsidR="00780607" w:rsidRDefault="00EB2F14">
      <w:pPr>
        <w:pStyle w:val="a4"/>
        <w:numPr>
          <w:ilvl w:val="1"/>
          <w:numId w:val="1"/>
        </w:numPr>
        <w:tabs>
          <w:tab w:val="left" w:pos="589"/>
        </w:tabs>
        <w:spacing w:before="182"/>
        <w:ind w:left="589" w:hanging="162"/>
        <w:rPr>
          <w:sz w:val="28"/>
        </w:rPr>
      </w:pPr>
      <w:r>
        <w:rPr>
          <w:sz w:val="28"/>
        </w:rPr>
        <w:t xml:space="preserve">Лично в общеобразовательную </w:t>
      </w:r>
      <w:r>
        <w:rPr>
          <w:spacing w:val="-2"/>
          <w:sz w:val="28"/>
        </w:rPr>
        <w:t>организацию;</w:t>
      </w:r>
    </w:p>
    <w:p w:rsidR="00780607" w:rsidRDefault="00EB2F14">
      <w:pPr>
        <w:pStyle w:val="a4"/>
        <w:numPr>
          <w:ilvl w:val="1"/>
          <w:numId w:val="1"/>
        </w:numPr>
        <w:tabs>
          <w:tab w:val="left" w:pos="685"/>
        </w:tabs>
        <w:spacing w:before="182" w:line="254" w:lineRule="auto"/>
        <w:ind w:right="570" w:firstLine="0"/>
        <w:jc w:val="both"/>
        <w:rPr>
          <w:sz w:val="28"/>
        </w:rPr>
      </w:pPr>
      <w:r>
        <w:rPr>
          <w:sz w:val="28"/>
        </w:rPr>
        <w:t xml:space="preserve">через операторов потовой связи заказным письмом с уведомлением о </w:t>
      </w:r>
      <w:r>
        <w:rPr>
          <w:spacing w:val="-2"/>
          <w:sz w:val="28"/>
        </w:rPr>
        <w:t>вручении</w:t>
      </w:r>
    </w:p>
    <w:p w:rsidR="00780607" w:rsidRDefault="00EB2F14">
      <w:pPr>
        <w:pStyle w:val="a4"/>
        <w:numPr>
          <w:ilvl w:val="1"/>
          <w:numId w:val="1"/>
        </w:numPr>
        <w:tabs>
          <w:tab w:val="left" w:pos="601"/>
        </w:tabs>
        <w:spacing w:line="256" w:lineRule="auto"/>
        <w:ind w:right="568" w:firstLine="0"/>
        <w:jc w:val="both"/>
        <w:rPr>
          <w:sz w:val="28"/>
        </w:rPr>
      </w:pPr>
      <w:proofErr w:type="gramStart"/>
      <w:r>
        <w:rPr>
          <w:sz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</w:t>
      </w:r>
      <w:proofErr w:type="gramEnd"/>
    </w:p>
    <w:p w:rsidR="00780607" w:rsidRDefault="00780607">
      <w:pPr>
        <w:pStyle w:val="a4"/>
        <w:spacing w:line="256" w:lineRule="auto"/>
        <w:jc w:val="both"/>
        <w:rPr>
          <w:sz w:val="28"/>
        </w:rPr>
        <w:sectPr w:rsidR="00780607">
          <w:type w:val="continuous"/>
          <w:pgSz w:w="11910" w:h="16840"/>
          <w:pgMar w:top="1060" w:right="283" w:bottom="280" w:left="1275" w:header="720" w:footer="720" w:gutter="0"/>
          <w:cols w:space="720"/>
        </w:sectPr>
      </w:pPr>
    </w:p>
    <w:p w:rsidR="00780607" w:rsidRDefault="00EB2F14">
      <w:pPr>
        <w:pStyle w:val="a3"/>
        <w:tabs>
          <w:tab w:val="left" w:pos="2349"/>
          <w:tab w:val="left" w:pos="3958"/>
          <w:tab w:val="left" w:pos="5956"/>
          <w:tab w:val="left" w:pos="6584"/>
          <w:tab w:val="left" w:pos="8262"/>
        </w:tabs>
        <w:spacing w:before="67" w:line="256" w:lineRule="auto"/>
        <w:ind w:right="568"/>
      </w:pPr>
      <w:r>
        <w:rPr>
          <w:spacing w:val="-2"/>
        </w:rPr>
        <w:lastRenderedPageBreak/>
        <w:t>обеспечением</w:t>
      </w:r>
      <w:r>
        <w:tab/>
      </w:r>
      <w:r>
        <w:rPr>
          <w:spacing w:val="-2"/>
        </w:rPr>
        <w:t>машинного</w:t>
      </w:r>
      <w:r>
        <w:tab/>
      </w:r>
      <w:r>
        <w:rPr>
          <w:spacing w:val="-2"/>
        </w:rPr>
        <w:t>распознавания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реквизитов)</w:t>
      </w:r>
      <w:r>
        <w:tab/>
      </w:r>
      <w:r>
        <w:rPr>
          <w:spacing w:val="-2"/>
        </w:rPr>
        <w:t xml:space="preserve">посредством </w:t>
      </w:r>
      <w:r>
        <w:t>электронной почты общеобразовательной организации</w:t>
      </w:r>
    </w:p>
    <w:p w:rsidR="00780607" w:rsidRDefault="00EB2F14">
      <w:pPr>
        <w:pStyle w:val="a4"/>
        <w:numPr>
          <w:ilvl w:val="1"/>
          <w:numId w:val="1"/>
        </w:numPr>
        <w:tabs>
          <w:tab w:val="left" w:pos="762"/>
          <w:tab w:val="left" w:pos="1645"/>
          <w:tab w:val="left" w:pos="3584"/>
          <w:tab w:val="left" w:pos="4642"/>
          <w:tab w:val="left" w:pos="6940"/>
          <w:tab w:val="left" w:pos="9117"/>
        </w:tabs>
        <w:spacing w:before="159" w:line="254" w:lineRule="auto"/>
        <w:ind w:right="574" w:firstLine="0"/>
        <w:rPr>
          <w:sz w:val="28"/>
        </w:rPr>
      </w:pP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региональный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>услуг (РПГУ).</w:t>
      </w:r>
    </w:p>
    <w:p w:rsidR="00780607" w:rsidRDefault="00EB2F14">
      <w:pPr>
        <w:pStyle w:val="a3"/>
        <w:spacing w:before="162"/>
      </w:pPr>
      <w:r>
        <w:t xml:space="preserve">Запись стартует всеми способами </w:t>
      </w:r>
      <w:r>
        <w:rPr>
          <w:spacing w:val="-2"/>
        </w:rPr>
        <w:t>одновременно.</w:t>
      </w:r>
    </w:p>
    <w:p w:rsidR="00780607" w:rsidRDefault="00EB2F14">
      <w:pPr>
        <w:pStyle w:val="a4"/>
        <w:numPr>
          <w:ilvl w:val="0"/>
          <w:numId w:val="1"/>
        </w:numPr>
        <w:tabs>
          <w:tab w:val="left" w:pos="899"/>
          <w:tab w:val="left" w:pos="2419"/>
          <w:tab w:val="left" w:pos="3525"/>
          <w:tab w:val="left" w:pos="4649"/>
          <w:tab w:val="left" w:pos="6315"/>
          <w:tab w:val="left" w:pos="6709"/>
          <w:tab w:val="left" w:pos="8474"/>
          <w:tab w:val="left" w:pos="8996"/>
        </w:tabs>
        <w:spacing w:before="184" w:line="254" w:lineRule="auto"/>
        <w:ind w:left="427" w:right="569" w:firstLine="0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z w:val="28"/>
        </w:rPr>
        <w:tab/>
      </w:r>
      <w:r>
        <w:rPr>
          <w:spacing w:val="-2"/>
          <w:sz w:val="28"/>
        </w:rPr>
        <w:t>график</w:t>
      </w:r>
      <w:r>
        <w:rPr>
          <w:sz w:val="28"/>
        </w:rPr>
        <w:tab/>
      </w:r>
      <w:r>
        <w:rPr>
          <w:spacing w:val="-2"/>
          <w:sz w:val="28"/>
        </w:rPr>
        <w:t>приема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адреса </w:t>
      </w:r>
      <w:r>
        <w:rPr>
          <w:sz w:val="28"/>
        </w:rPr>
        <w:t>регистрации по месту жительства (пребывания) ребенка.</w:t>
      </w:r>
    </w:p>
    <w:p w:rsidR="00780607" w:rsidRDefault="00EB2F14">
      <w:pPr>
        <w:pStyle w:val="a4"/>
        <w:numPr>
          <w:ilvl w:val="0"/>
          <w:numId w:val="1"/>
        </w:numPr>
        <w:tabs>
          <w:tab w:val="left" w:pos="739"/>
        </w:tabs>
        <w:spacing w:line="254" w:lineRule="auto"/>
        <w:ind w:left="427" w:right="571" w:firstLine="0"/>
        <w:rPr>
          <w:sz w:val="28"/>
        </w:rPr>
      </w:pPr>
      <w:r>
        <w:rPr>
          <w:sz w:val="28"/>
        </w:rPr>
        <w:t xml:space="preserve">Утвердить порядок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начального общего и основного общего образования.</w:t>
      </w:r>
    </w:p>
    <w:p w:rsidR="00780607" w:rsidRDefault="00EB2F14" w:rsidP="00EB2F14">
      <w:pPr>
        <w:pStyle w:val="a4"/>
        <w:numPr>
          <w:ilvl w:val="0"/>
          <w:numId w:val="1"/>
        </w:numPr>
        <w:tabs>
          <w:tab w:val="left" w:pos="904"/>
          <w:tab w:val="left" w:pos="2593"/>
          <w:tab w:val="left" w:pos="3723"/>
          <w:tab w:val="left" w:pos="4853"/>
          <w:tab w:val="left" w:pos="6525"/>
          <w:tab w:val="left" w:pos="7052"/>
          <w:tab w:val="left" w:pos="8549"/>
        </w:tabs>
        <w:spacing w:line="254" w:lineRule="auto"/>
        <w:ind w:left="427" w:right="567" w:firstLine="0"/>
        <w:jc w:val="both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z w:val="28"/>
        </w:rPr>
        <w:tab/>
      </w:r>
      <w:r>
        <w:rPr>
          <w:spacing w:val="-2"/>
          <w:sz w:val="28"/>
        </w:rPr>
        <w:t>местом</w:t>
      </w:r>
      <w:r>
        <w:rPr>
          <w:sz w:val="28"/>
        </w:rPr>
        <w:tab/>
      </w:r>
      <w:r>
        <w:rPr>
          <w:spacing w:val="-2"/>
          <w:sz w:val="28"/>
        </w:rPr>
        <w:t>приема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– приемная директора.</w:t>
      </w:r>
    </w:p>
    <w:p w:rsidR="00780607" w:rsidRDefault="00EB2F14">
      <w:pPr>
        <w:pStyle w:val="a4"/>
        <w:numPr>
          <w:ilvl w:val="0"/>
          <w:numId w:val="1"/>
        </w:numPr>
        <w:tabs>
          <w:tab w:val="left" w:pos="765"/>
        </w:tabs>
        <w:spacing w:line="254" w:lineRule="auto"/>
        <w:ind w:left="427" w:right="562" w:firstLine="0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ответственной</w:t>
      </w:r>
      <w:proofErr w:type="gramEnd"/>
      <w:r>
        <w:rPr>
          <w:sz w:val="28"/>
        </w:rPr>
        <w:t xml:space="preserve"> за прием заявлений учащихся </w:t>
      </w:r>
      <w:proofErr w:type="spellStart"/>
      <w:r>
        <w:rPr>
          <w:sz w:val="28"/>
        </w:rPr>
        <w:t>ШогеновуР.Р</w:t>
      </w:r>
      <w:proofErr w:type="spellEnd"/>
      <w:r>
        <w:rPr>
          <w:sz w:val="28"/>
        </w:rPr>
        <w:t xml:space="preserve">.- </w:t>
      </w:r>
      <w:r>
        <w:rPr>
          <w:spacing w:val="-2"/>
          <w:sz w:val="28"/>
        </w:rPr>
        <w:t>секретаря.</w:t>
      </w:r>
    </w:p>
    <w:p w:rsidR="00780607" w:rsidRDefault="00EB2F14">
      <w:pPr>
        <w:pStyle w:val="a3"/>
        <w:spacing w:before="162" w:line="256" w:lineRule="auto"/>
        <w:ind w:right="568"/>
      </w:pPr>
      <w:proofErr w:type="spellStart"/>
      <w:r>
        <w:t>ШогеновойР.Р</w:t>
      </w:r>
      <w:proofErr w:type="spellEnd"/>
      <w:r>
        <w:t>.–ответственной за прием заявлений, делать ежедневную сверку поступающих заявлений.</w:t>
      </w:r>
    </w:p>
    <w:p w:rsidR="00780607" w:rsidRDefault="00EB2F14">
      <w:pPr>
        <w:pStyle w:val="a4"/>
        <w:numPr>
          <w:ilvl w:val="0"/>
          <w:numId w:val="1"/>
        </w:numPr>
        <w:tabs>
          <w:tab w:val="left" w:pos="706"/>
        </w:tabs>
        <w:spacing w:before="156"/>
        <w:ind w:left="706" w:hanging="279"/>
        <w:rPr>
          <w:sz w:val="28"/>
        </w:rPr>
      </w:pPr>
      <w:r>
        <w:rPr>
          <w:sz w:val="28"/>
        </w:rPr>
        <w:t xml:space="preserve">Контроль возложить на зам.директора </w:t>
      </w:r>
      <w:proofErr w:type="spellStart"/>
      <w:r>
        <w:rPr>
          <w:sz w:val="28"/>
        </w:rPr>
        <w:t>поУВР-Георгиеву</w:t>
      </w:r>
      <w:r>
        <w:rPr>
          <w:spacing w:val="-4"/>
          <w:sz w:val="28"/>
        </w:rPr>
        <w:t>Р.З</w:t>
      </w:r>
      <w:proofErr w:type="spellEnd"/>
      <w:r>
        <w:rPr>
          <w:spacing w:val="-4"/>
          <w:sz w:val="28"/>
        </w:rPr>
        <w:t>.</w:t>
      </w:r>
    </w:p>
    <w:p w:rsidR="00780607" w:rsidRDefault="00780607">
      <w:pPr>
        <w:pStyle w:val="a3"/>
        <w:ind w:left="0"/>
      </w:pPr>
    </w:p>
    <w:p w:rsidR="00780607" w:rsidRDefault="00780607">
      <w:pPr>
        <w:pStyle w:val="a3"/>
        <w:ind w:left="0"/>
      </w:pPr>
    </w:p>
    <w:p w:rsidR="00780607" w:rsidRDefault="00780607">
      <w:pPr>
        <w:pStyle w:val="a3"/>
        <w:ind w:left="0"/>
      </w:pPr>
    </w:p>
    <w:p w:rsidR="00780607" w:rsidRDefault="00780607">
      <w:pPr>
        <w:pStyle w:val="a3"/>
        <w:ind w:left="0"/>
      </w:pPr>
    </w:p>
    <w:p w:rsidR="00780607" w:rsidRDefault="00780607">
      <w:pPr>
        <w:pStyle w:val="a3"/>
        <w:spacing w:before="82"/>
        <w:ind w:left="0"/>
      </w:pPr>
    </w:p>
    <w:p w:rsidR="00780607" w:rsidRDefault="00EB2F14">
      <w:pPr>
        <w:pStyle w:val="a3"/>
        <w:tabs>
          <w:tab w:val="left" w:pos="7955"/>
        </w:tabs>
        <w:ind w:left="4507"/>
      </w:pPr>
      <w:r>
        <w:rPr>
          <w:spacing w:val="-2"/>
        </w:rPr>
        <w:t>И.о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иректора</w:t>
      </w:r>
      <w:r>
        <w:rPr>
          <w:u w:val="single"/>
        </w:rPr>
        <w:tab/>
      </w:r>
      <w:proofErr w:type="spellStart"/>
      <w:r>
        <w:rPr>
          <w:spacing w:val="-2"/>
        </w:rPr>
        <w:t>М.И.Аунусова</w:t>
      </w:r>
      <w:proofErr w:type="spellEnd"/>
      <w:r>
        <w:rPr>
          <w:spacing w:val="-2"/>
        </w:rPr>
        <w:t>/</w:t>
      </w:r>
    </w:p>
    <w:sectPr w:rsidR="00780607" w:rsidSect="00780607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1790"/>
    <w:multiLevelType w:val="hybridMultilevel"/>
    <w:tmpl w:val="C1DC9BC8"/>
    <w:lvl w:ilvl="0" w:tplc="CF3E0D18">
      <w:start w:val="2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08B090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847534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3" w:tplc="DBE45736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4" w:tplc="46CA0D18">
      <w:numFmt w:val="bullet"/>
      <w:lvlText w:val="•"/>
      <w:lvlJc w:val="left"/>
      <w:pPr>
        <w:ind w:left="3916" w:hanging="164"/>
      </w:pPr>
      <w:rPr>
        <w:rFonts w:hint="default"/>
        <w:lang w:val="ru-RU" w:eastAsia="en-US" w:bidi="ar-SA"/>
      </w:rPr>
    </w:lvl>
    <w:lvl w:ilvl="5" w:tplc="B6021C80">
      <w:numFmt w:val="bullet"/>
      <w:lvlText w:val="•"/>
      <w:lvlJc w:val="left"/>
      <w:pPr>
        <w:ind w:left="4988" w:hanging="164"/>
      </w:pPr>
      <w:rPr>
        <w:rFonts w:hint="default"/>
        <w:lang w:val="ru-RU" w:eastAsia="en-US" w:bidi="ar-SA"/>
      </w:rPr>
    </w:lvl>
    <w:lvl w:ilvl="6" w:tplc="DD0A5F94">
      <w:numFmt w:val="bullet"/>
      <w:lvlText w:val="•"/>
      <w:lvlJc w:val="left"/>
      <w:pPr>
        <w:ind w:left="6060" w:hanging="164"/>
      </w:pPr>
      <w:rPr>
        <w:rFonts w:hint="default"/>
        <w:lang w:val="ru-RU" w:eastAsia="en-US" w:bidi="ar-SA"/>
      </w:rPr>
    </w:lvl>
    <w:lvl w:ilvl="7" w:tplc="4A4CA6F4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7FF67EB8">
      <w:numFmt w:val="bullet"/>
      <w:lvlText w:val="•"/>
      <w:lvlJc w:val="left"/>
      <w:pPr>
        <w:ind w:left="820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0607"/>
    <w:rsid w:val="00780607"/>
    <w:rsid w:val="0080111A"/>
    <w:rsid w:val="00C141B2"/>
    <w:rsid w:val="00E729B6"/>
    <w:rsid w:val="00EB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6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6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607"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80607"/>
    <w:pPr>
      <w:spacing w:before="165"/>
      <w:ind w:left="427"/>
    </w:pPr>
  </w:style>
  <w:style w:type="paragraph" w:customStyle="1" w:styleId="TableParagraph">
    <w:name w:val="Table Paragraph"/>
    <w:basedOn w:val="a"/>
    <w:uiPriority w:val="1"/>
    <w:qFormat/>
    <w:rsid w:val="00780607"/>
    <w:pPr>
      <w:ind w:left="175" w:right="24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ko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07</cp:lastModifiedBy>
  <cp:revision>3</cp:revision>
  <dcterms:created xsi:type="dcterms:W3CDTF">2025-03-11T13:12:00Z</dcterms:created>
  <dcterms:modified xsi:type="dcterms:W3CDTF">2025-03-13T12:10:00Z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