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D5" w:rsidRPr="00210AAD" w:rsidRDefault="001555D5">
      <w:pPr>
        <w:spacing w:after="0"/>
        <w:ind w:left="120"/>
        <w:rPr>
          <w:lang w:val="ru-RU"/>
        </w:rPr>
      </w:pPr>
      <w:bookmarkStart w:id="0" w:name="block-46277139"/>
    </w:p>
    <w:p w:rsidR="007F0755" w:rsidRPr="00FC0A22" w:rsidRDefault="007F0755" w:rsidP="007F0755">
      <w:pPr>
        <w:spacing w:after="0" w:line="408" w:lineRule="auto"/>
        <w:ind w:left="120"/>
        <w:jc w:val="center"/>
        <w:rPr>
          <w:lang w:val="ru-RU"/>
        </w:rPr>
      </w:pPr>
      <w:r w:rsidRPr="00FC0A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0755" w:rsidRPr="00FC0A22" w:rsidRDefault="007F0755" w:rsidP="007F0755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FC0A22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 w:rsidRPr="00FC0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F0755" w:rsidRPr="00FC0A22" w:rsidRDefault="007F0755" w:rsidP="007F0755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FC0A22"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End w:id="2"/>
    </w:p>
    <w:p w:rsidR="007F0755" w:rsidRPr="00FC0A22" w:rsidRDefault="007F0755" w:rsidP="007F0755">
      <w:pPr>
        <w:spacing w:after="0" w:line="408" w:lineRule="auto"/>
        <w:ind w:left="120"/>
        <w:jc w:val="center"/>
        <w:rPr>
          <w:lang w:val="ru-RU"/>
        </w:rPr>
      </w:pPr>
      <w:r w:rsidRPr="00FC0A22"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7F0755" w:rsidRPr="00FC0A22" w:rsidRDefault="007F0755" w:rsidP="007F0755">
      <w:pPr>
        <w:spacing w:after="0"/>
        <w:ind w:left="120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F0755" w:rsidRPr="00DE30F8" w:rsidTr="00FD362D">
        <w:tc>
          <w:tcPr>
            <w:tcW w:w="3114" w:type="dxa"/>
          </w:tcPr>
          <w:p w:rsidR="007F0755" w:rsidRPr="0040209D" w:rsidRDefault="007F0755" w:rsidP="00FD36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F0755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нач. кл.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7F0755" w:rsidRDefault="007F0755" w:rsidP="00FD3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 Л.Н.</w:t>
            </w:r>
          </w:p>
          <w:p w:rsidR="007F0755" w:rsidRDefault="007F0755" w:rsidP="00FD3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C0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0755" w:rsidRPr="0040209D" w:rsidRDefault="007F0755" w:rsidP="00FD3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755" w:rsidRPr="0040209D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7F0755" w:rsidRDefault="007F0755" w:rsidP="00FD3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7F0755" w:rsidRDefault="007F0755" w:rsidP="00FD3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0755" w:rsidRPr="0040209D" w:rsidRDefault="007F0755" w:rsidP="00FD3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F0755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МКОУ СОШ</w:t>
            </w:r>
          </w:p>
          <w:p w:rsidR="007F0755" w:rsidRDefault="007F0755" w:rsidP="00FD36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F0755" w:rsidRPr="008944ED" w:rsidRDefault="007F0755" w:rsidP="00FD36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7F0755" w:rsidRDefault="007F0755" w:rsidP="00FD36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100/1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F0755" w:rsidRPr="0040209D" w:rsidRDefault="007F0755" w:rsidP="00FD36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0755" w:rsidRPr="00DE30F8" w:rsidRDefault="007F0755" w:rsidP="007F0755">
      <w:pPr>
        <w:spacing w:after="0"/>
        <w:ind w:left="120"/>
        <w:rPr>
          <w:lang w:val="ru-RU"/>
        </w:rPr>
      </w:pPr>
    </w:p>
    <w:p w:rsidR="007F0755" w:rsidRPr="00DE30F8" w:rsidRDefault="007F0755" w:rsidP="007F0755">
      <w:pPr>
        <w:spacing w:after="0"/>
        <w:ind w:left="120"/>
        <w:rPr>
          <w:lang w:val="ru-RU"/>
        </w:rPr>
      </w:pPr>
    </w:p>
    <w:p w:rsidR="007F0755" w:rsidRPr="00DE30F8" w:rsidRDefault="007F0755" w:rsidP="007F0755">
      <w:pPr>
        <w:spacing w:after="0"/>
        <w:ind w:left="120"/>
        <w:rPr>
          <w:lang w:val="ru-RU"/>
        </w:rPr>
      </w:pPr>
    </w:p>
    <w:p w:rsidR="007F0755" w:rsidRPr="00DE30F8" w:rsidRDefault="007F0755" w:rsidP="007F0755">
      <w:pPr>
        <w:spacing w:after="0"/>
        <w:ind w:left="120"/>
        <w:rPr>
          <w:lang w:val="ru-RU"/>
        </w:rPr>
      </w:pPr>
    </w:p>
    <w:p w:rsidR="007F0755" w:rsidRPr="00DE30F8" w:rsidRDefault="007F0755" w:rsidP="007F0755">
      <w:pPr>
        <w:spacing w:after="0"/>
        <w:ind w:left="120"/>
        <w:rPr>
          <w:lang w:val="ru-RU"/>
        </w:rPr>
      </w:pPr>
    </w:p>
    <w:p w:rsidR="007F0755" w:rsidRPr="007F0755" w:rsidRDefault="007F0755" w:rsidP="007F0755">
      <w:pPr>
        <w:spacing w:after="0" w:line="408" w:lineRule="auto"/>
        <w:ind w:left="120"/>
        <w:jc w:val="center"/>
        <w:rPr>
          <w:lang w:val="ru-RU"/>
        </w:rPr>
      </w:pPr>
      <w:r w:rsidRPr="007F07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0755" w:rsidRPr="007F0755" w:rsidRDefault="007F0755" w:rsidP="007F0755">
      <w:pPr>
        <w:spacing w:after="0" w:line="408" w:lineRule="auto"/>
        <w:ind w:left="120"/>
        <w:jc w:val="center"/>
        <w:rPr>
          <w:lang w:val="ru-RU"/>
        </w:rPr>
      </w:pPr>
      <w:r w:rsidRPr="007F07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0755">
        <w:rPr>
          <w:rFonts w:ascii="Times New Roman" w:hAnsi="Times New Roman"/>
          <w:color w:val="000000"/>
          <w:sz w:val="28"/>
          <w:lang w:val="ru-RU"/>
        </w:rPr>
        <w:t xml:space="preserve"> 8360366)</w:t>
      </w:r>
    </w:p>
    <w:p w:rsidR="007F0755" w:rsidRPr="007F0755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 w:line="408" w:lineRule="auto"/>
        <w:ind w:left="120"/>
        <w:jc w:val="center"/>
        <w:rPr>
          <w:lang w:val="ru-RU"/>
        </w:rPr>
      </w:pPr>
      <w:r w:rsidRPr="00FC0A2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7F0755" w:rsidRPr="00FC0A22" w:rsidRDefault="00DE30F8" w:rsidP="007F075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F0755">
        <w:rPr>
          <w:rFonts w:ascii="Times New Roman" w:hAnsi="Times New Roman"/>
          <w:color w:val="000000"/>
          <w:sz w:val="28"/>
          <w:lang w:val="ru-RU"/>
        </w:rPr>
        <w:t xml:space="preserve"> 1-4 </w:t>
      </w:r>
      <w:r w:rsidR="007F0755" w:rsidRPr="00FC0A22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7F0755">
        <w:rPr>
          <w:rFonts w:ascii="Times New Roman" w:hAnsi="Times New Roman"/>
          <w:color w:val="000000"/>
          <w:sz w:val="28"/>
          <w:lang w:val="ru-RU"/>
        </w:rPr>
        <w:t>ов</w:t>
      </w: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ind w:left="120"/>
        <w:jc w:val="center"/>
        <w:rPr>
          <w:lang w:val="ru-RU"/>
        </w:rPr>
      </w:pPr>
    </w:p>
    <w:p w:rsidR="007F0755" w:rsidRPr="00FC0A22" w:rsidRDefault="007F0755" w:rsidP="007F0755">
      <w:pPr>
        <w:spacing w:after="0"/>
        <w:jc w:val="center"/>
        <w:rPr>
          <w:lang w:val="ru-RU"/>
        </w:rPr>
      </w:pPr>
      <w:bookmarkStart w:id="3" w:name="a138e01f-71ee-4195-a132-95a500e7f996"/>
      <w:r w:rsidRPr="00FC0A22">
        <w:rPr>
          <w:rFonts w:ascii="Times New Roman" w:hAnsi="Times New Roman"/>
          <w:b/>
          <w:color w:val="000000"/>
          <w:sz w:val="28"/>
          <w:lang w:val="ru-RU"/>
        </w:rPr>
        <w:t>с.п. Псыкод</w:t>
      </w:r>
      <w:bookmarkEnd w:id="3"/>
      <w:r w:rsidRPr="00FC0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FC0A2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555D5" w:rsidRPr="00210AAD" w:rsidRDefault="001555D5">
      <w:pPr>
        <w:rPr>
          <w:lang w:val="ru-RU"/>
        </w:rPr>
        <w:sectPr w:rsidR="001555D5" w:rsidRPr="00210AAD">
          <w:pgSz w:w="11906" w:h="16383"/>
          <w:pgMar w:top="1134" w:right="850" w:bottom="1134" w:left="1701" w:header="720" w:footer="720" w:gutter="0"/>
          <w:cols w:space="720"/>
        </w:sect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bookmarkStart w:id="5" w:name="block-46277142"/>
      <w:bookmarkEnd w:id="0"/>
      <w:r w:rsidRPr="00210A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1555D5">
      <w:pPr>
        <w:rPr>
          <w:lang w:val="ru-RU"/>
        </w:rPr>
        <w:sectPr w:rsidR="001555D5" w:rsidRPr="00210AAD">
          <w:pgSz w:w="11906" w:h="16383"/>
          <w:pgMar w:top="1134" w:right="850" w:bottom="1134" w:left="1701" w:header="720" w:footer="720" w:gutter="0"/>
          <w:cols w:space="720"/>
        </w:sect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bookmarkStart w:id="7" w:name="block-46277140"/>
      <w:bookmarkEnd w:id="5"/>
      <w:r w:rsidRPr="00210A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7F0755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210AAD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555D5" w:rsidRPr="00210AAD" w:rsidRDefault="001555D5">
      <w:pPr>
        <w:rPr>
          <w:lang w:val="ru-RU"/>
        </w:rPr>
        <w:sectPr w:rsidR="001555D5" w:rsidRPr="00210AAD">
          <w:pgSz w:w="11906" w:h="16383"/>
          <w:pgMar w:top="1134" w:right="850" w:bottom="1134" w:left="1701" w:header="720" w:footer="720" w:gutter="0"/>
          <w:cols w:space="720"/>
        </w:sect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46277141"/>
      <w:bookmarkEnd w:id="7"/>
      <w:bookmarkEnd w:id="12"/>
      <w:r w:rsidRPr="00210A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1555D5" w:rsidRPr="00210AAD" w:rsidRDefault="00786F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55D5" w:rsidRPr="00210AAD" w:rsidRDefault="00786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1555D5" w:rsidRPr="00210AAD" w:rsidRDefault="00786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555D5" w:rsidRPr="00210AAD" w:rsidRDefault="00786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555D5" w:rsidRPr="00210AAD" w:rsidRDefault="00786F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1555D5" w:rsidRPr="00210AAD" w:rsidRDefault="00786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555D5" w:rsidRPr="00210AAD" w:rsidRDefault="00786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555D5" w:rsidRPr="00210AAD" w:rsidRDefault="00786F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55D5" w:rsidRPr="00210AAD" w:rsidRDefault="00786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555D5" w:rsidRPr="00210AAD" w:rsidRDefault="00786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1555D5" w:rsidRPr="00210AAD" w:rsidRDefault="00786F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555D5" w:rsidRPr="00210AAD" w:rsidRDefault="00786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1555D5" w:rsidRPr="00210AAD" w:rsidRDefault="00786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555D5" w:rsidRPr="00210AAD" w:rsidRDefault="00786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555D5" w:rsidRPr="00210AAD" w:rsidRDefault="00786F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555D5" w:rsidRPr="00210AAD" w:rsidRDefault="00786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1555D5" w:rsidRPr="00210AAD" w:rsidRDefault="00786F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55D5" w:rsidRPr="00210AAD" w:rsidRDefault="00786F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555D5" w:rsidRPr="00210AAD" w:rsidRDefault="00786F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555D5" w:rsidRPr="00210AAD" w:rsidRDefault="00786F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555D5" w:rsidRPr="00210AAD" w:rsidRDefault="00786F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555D5" w:rsidRPr="00210AAD" w:rsidRDefault="00786F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555D5" w:rsidRPr="00210AAD" w:rsidRDefault="00786F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555D5" w:rsidRPr="00210AAD" w:rsidRDefault="00786F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555D5" w:rsidRPr="00210AAD" w:rsidRDefault="00786F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555D5" w:rsidRPr="00210AAD" w:rsidRDefault="00786F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555D5" w:rsidRPr="00210AAD" w:rsidRDefault="00786F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555D5" w:rsidRPr="00210AAD" w:rsidRDefault="00786F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55D5" w:rsidRPr="00210AAD" w:rsidRDefault="00786F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555D5" w:rsidRPr="00210AAD" w:rsidRDefault="00786F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555D5" w:rsidRPr="00210AAD" w:rsidRDefault="00786F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555D5" w:rsidRPr="00210AAD" w:rsidRDefault="00786F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555D5" w:rsidRPr="00210AAD" w:rsidRDefault="00786F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555D5" w:rsidRPr="00210AAD" w:rsidRDefault="00786F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1555D5" w:rsidRPr="00210AAD" w:rsidRDefault="00786F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1555D5" w:rsidRPr="00210AAD" w:rsidRDefault="00786F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1555D5" w:rsidRDefault="00786F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555D5" w:rsidRPr="00210AAD" w:rsidRDefault="00786F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555D5" w:rsidRPr="00210AAD" w:rsidRDefault="00786F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555D5" w:rsidRPr="00210AAD" w:rsidRDefault="001555D5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1555D5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1555D5" w:rsidRPr="00210AAD" w:rsidRDefault="00786FE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1555D5" w:rsidRPr="00210AAD" w:rsidRDefault="001555D5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555D5" w:rsidRPr="00210AAD" w:rsidRDefault="00786FE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21" w:name="_Toc103687219"/>
      <w:bookmarkEnd w:id="21"/>
    </w:p>
    <w:p w:rsidR="001555D5" w:rsidRPr="00210AAD" w:rsidRDefault="001555D5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1555D5" w:rsidRPr="00210AAD" w:rsidRDefault="00786FE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1555D5" w:rsidRPr="00210AAD" w:rsidRDefault="001555D5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1555D5" w:rsidRPr="00210AAD" w:rsidRDefault="001555D5">
      <w:pPr>
        <w:spacing w:after="0" w:line="264" w:lineRule="auto"/>
        <w:ind w:left="120"/>
        <w:jc w:val="both"/>
        <w:rPr>
          <w:lang w:val="ru-RU"/>
        </w:rPr>
      </w:pPr>
    </w:p>
    <w:p w:rsidR="001555D5" w:rsidRPr="00210AAD" w:rsidRDefault="00786FE4">
      <w:pPr>
        <w:spacing w:after="0" w:line="264" w:lineRule="auto"/>
        <w:ind w:left="120"/>
        <w:jc w:val="both"/>
        <w:rPr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555D5" w:rsidRPr="00210AAD" w:rsidRDefault="00786FE4">
      <w:pPr>
        <w:spacing w:after="0" w:line="264" w:lineRule="auto"/>
        <w:ind w:firstLine="600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10AA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10AA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210AAD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210AAD">
        <w:rPr>
          <w:rFonts w:ascii="Times New Roman" w:hAnsi="Times New Roman"/>
          <w:color w:val="000000"/>
          <w:sz w:val="28"/>
          <w:lang w:val="ru-RU"/>
        </w:rPr>
        <w:t>);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555D5" w:rsidRPr="00210AAD" w:rsidRDefault="00786FE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10AAD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1555D5" w:rsidRPr="00210AAD" w:rsidRDefault="001555D5">
      <w:pPr>
        <w:rPr>
          <w:lang w:val="ru-RU"/>
        </w:rPr>
        <w:sectPr w:rsidR="001555D5" w:rsidRPr="00210AAD">
          <w:pgSz w:w="11906" w:h="16383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bookmarkStart w:id="25" w:name="block-46277136"/>
      <w:bookmarkEnd w:id="13"/>
      <w:r w:rsidRPr="00210A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555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5D5" w:rsidRDefault="001555D5">
            <w:pPr>
              <w:spacing w:after="0"/>
              <w:ind w:left="135"/>
            </w:pP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555D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5D5" w:rsidRDefault="001555D5">
            <w:pPr>
              <w:spacing w:after="0"/>
              <w:ind w:left="135"/>
            </w:pP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555D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5D5" w:rsidRDefault="001555D5">
            <w:pPr>
              <w:spacing w:after="0"/>
              <w:ind w:left="135"/>
            </w:pP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555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555D5" w:rsidRDefault="001555D5">
            <w:pPr>
              <w:spacing w:after="0"/>
              <w:ind w:left="135"/>
            </w:pP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555D5" w:rsidRDefault="001555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 w:rsidRPr="00DE30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0A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1555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  <w:tr w:rsidR="0015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55D5" w:rsidRPr="00210AAD" w:rsidRDefault="00786FE4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555D5" w:rsidRDefault="00786F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555D5" w:rsidRDefault="001555D5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bookmarkStart w:id="26" w:name="block-4627713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245"/>
        <w:gridCol w:w="1114"/>
        <w:gridCol w:w="1841"/>
        <w:gridCol w:w="1910"/>
        <w:gridCol w:w="1347"/>
        <w:gridCol w:w="2221"/>
        <w:gridCol w:w="1474"/>
      </w:tblGrid>
      <w:tr w:rsidR="00210AAD" w:rsidTr="00210AAD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3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4890" w:type="dxa"/>
            <w:gridSpan w:val="3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254" w:type="dxa"/>
            <w:vMerge w:val="restart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</w:t>
            </w:r>
          </w:p>
          <w:p w:rsidR="00210AAD" w:rsidRPr="00210AAD" w:rsidRDefault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задание</w:t>
            </w:r>
          </w:p>
        </w:tc>
      </w:tr>
      <w:tr w:rsidR="00210AAD" w:rsidTr="0057237E">
        <w:trPr>
          <w:trHeight w:val="144"/>
          <w:tblCellSpacing w:w="20" w:type="nil"/>
        </w:trPr>
        <w:tc>
          <w:tcPr>
            <w:tcW w:w="9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3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254" w:type="dxa"/>
            <w:vMerge/>
          </w:tcPr>
          <w:p w:rsidR="00210AAD" w:rsidRDefault="00210AAD"/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уроках физической культуры, общие понятия о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видах гимнастики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Наклон вперед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поднимание туловища из положения лежа на спине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упражнения техники передвижения на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передвижении с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скоростью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Метание теннисного мяча в цель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способам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 игровых площадок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«Кто больше соберет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яблок»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9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выполнения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(тестов) 1 и 2 ступеней комплекса ГТО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25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4328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Default="00210AAD"/>
        </w:tc>
        <w:tc>
          <w:tcPr>
            <w:tcW w:w="1254" w:type="dxa"/>
          </w:tcPr>
          <w:p w:rsidR="00210AAD" w:rsidRDefault="00210AAD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3298"/>
        <w:gridCol w:w="1094"/>
        <w:gridCol w:w="1841"/>
        <w:gridCol w:w="1910"/>
        <w:gridCol w:w="1347"/>
        <w:gridCol w:w="2221"/>
        <w:gridCol w:w="1474"/>
      </w:tblGrid>
      <w:tr w:rsidR="00210AAD" w:rsidTr="00210AAD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32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4845" w:type="dxa"/>
            <w:gridSpan w:val="3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474" w:type="dxa"/>
            <w:vMerge w:val="restart"/>
          </w:tcPr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</w:t>
            </w:r>
          </w:p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задание</w:t>
            </w: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32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474" w:type="dxa"/>
            <w:vMerge/>
          </w:tcPr>
          <w:p w:rsidR="00210AAD" w:rsidRDefault="00210AAD"/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двухшажным попеременным ходом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ногами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приемами футбола: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метко в цель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4153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Default="00210AAD"/>
        </w:tc>
        <w:tc>
          <w:tcPr>
            <w:tcW w:w="1474" w:type="dxa"/>
          </w:tcPr>
          <w:p w:rsidR="00210AAD" w:rsidRDefault="00210AAD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3285"/>
        <w:gridCol w:w="1100"/>
        <w:gridCol w:w="1841"/>
        <w:gridCol w:w="1910"/>
        <w:gridCol w:w="1347"/>
        <w:gridCol w:w="2221"/>
        <w:gridCol w:w="1474"/>
      </w:tblGrid>
      <w:tr w:rsidR="00210AAD" w:rsidTr="00210AAD">
        <w:trPr>
          <w:trHeight w:val="144"/>
          <w:tblCellSpacing w:w="20" w:type="nil"/>
        </w:trPr>
        <w:tc>
          <w:tcPr>
            <w:tcW w:w="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4851" w:type="dxa"/>
            <w:gridSpan w:val="3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474" w:type="dxa"/>
            <w:vMerge w:val="restart"/>
          </w:tcPr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</w:t>
            </w:r>
          </w:p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задание</w:t>
            </w: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3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474" w:type="dxa"/>
            <w:vMerge/>
          </w:tcPr>
          <w:p w:rsidR="00210AAD" w:rsidRDefault="00210AAD"/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Торможение на лыжах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способом «плуг» при спуске с пологого склона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ознакомительного плавания: погружение в воду и всплывание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4147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Default="00210AAD"/>
        </w:tc>
        <w:tc>
          <w:tcPr>
            <w:tcW w:w="1474" w:type="dxa"/>
          </w:tcPr>
          <w:p w:rsidR="00210AAD" w:rsidRDefault="00210AAD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786F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3268"/>
        <w:gridCol w:w="1105"/>
        <w:gridCol w:w="1841"/>
        <w:gridCol w:w="1910"/>
        <w:gridCol w:w="1347"/>
        <w:gridCol w:w="2221"/>
        <w:gridCol w:w="1474"/>
      </w:tblGrid>
      <w:tr w:rsidR="00210AAD" w:rsidTr="00210AAD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3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4856" w:type="dxa"/>
            <w:gridSpan w:val="3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474" w:type="dxa"/>
            <w:vMerge w:val="restart"/>
          </w:tcPr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Домашнее</w:t>
            </w:r>
          </w:p>
          <w:p w:rsidR="00210AAD" w:rsidRDefault="00210AAD" w:rsidP="00210AA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задание</w:t>
            </w: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3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AAD" w:rsidRDefault="00210AA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AAD" w:rsidRDefault="00210AAD"/>
        </w:tc>
        <w:tc>
          <w:tcPr>
            <w:tcW w:w="1474" w:type="dxa"/>
            <w:vMerge/>
          </w:tcPr>
          <w:p w:rsidR="00210AAD" w:rsidRDefault="00210AAD"/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</w:t>
            </w: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осанки и снижения массы тела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 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68" w:type="dxa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  <w:tc>
          <w:tcPr>
            <w:tcW w:w="1474" w:type="dxa"/>
          </w:tcPr>
          <w:p w:rsidR="00210AAD" w:rsidRDefault="00210AA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10AAD" w:rsidTr="00210AAD">
        <w:trPr>
          <w:trHeight w:val="144"/>
          <w:tblCellSpacing w:w="20" w:type="nil"/>
        </w:trPr>
        <w:tc>
          <w:tcPr>
            <w:tcW w:w="4142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Pr="00210AAD" w:rsidRDefault="00210AAD">
            <w:pPr>
              <w:spacing w:after="0"/>
              <w:ind w:left="135"/>
              <w:rPr>
                <w:lang w:val="ru-RU"/>
              </w:rPr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 w:rsidRPr="00210A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AAD" w:rsidRDefault="00210A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210AAD" w:rsidRDefault="00210AAD"/>
        </w:tc>
        <w:tc>
          <w:tcPr>
            <w:tcW w:w="1474" w:type="dxa"/>
          </w:tcPr>
          <w:p w:rsidR="00210AAD" w:rsidRDefault="00210AAD"/>
        </w:tc>
      </w:tr>
    </w:tbl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Default="001555D5">
      <w:pPr>
        <w:sectPr w:rsidR="001555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5D5" w:rsidRPr="00D0245F" w:rsidRDefault="00786FE4">
      <w:pPr>
        <w:spacing w:after="0"/>
        <w:ind w:left="120"/>
        <w:rPr>
          <w:lang w:val="ru-RU"/>
        </w:rPr>
      </w:pPr>
      <w:bookmarkStart w:id="27" w:name="block-46277138"/>
      <w:bookmarkEnd w:id="26"/>
      <w:r w:rsidRPr="00D0245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555D5" w:rsidRPr="00D0245F" w:rsidRDefault="00786FE4" w:rsidP="00D0245F">
      <w:pPr>
        <w:spacing w:after="0" w:line="480" w:lineRule="auto"/>
        <w:ind w:left="120"/>
        <w:rPr>
          <w:lang w:val="ru-RU"/>
        </w:rPr>
      </w:pPr>
      <w:r w:rsidRPr="00D024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555D5" w:rsidRPr="00D0245F" w:rsidRDefault="00D0245F" w:rsidP="00D0245F">
      <w:pPr>
        <w:spacing w:after="0" w:line="480" w:lineRule="auto"/>
        <w:ind w:left="120"/>
        <w:rPr>
          <w:lang w:val="ru-RU"/>
        </w:rPr>
      </w:pPr>
      <w:r w:rsidRPr="00D0245F">
        <w:rPr>
          <w:color w:val="000000"/>
          <w:sz w:val="28"/>
          <w:szCs w:val="28"/>
          <w:shd w:val="clear" w:color="auto" w:fill="FFFFFF"/>
          <w:lang w:val="ru-RU"/>
        </w:rPr>
        <w:t>• Физическая культура, 1-4 классы/ Лях В.И., Акционерное общество «Издательство «Просвещение»</w:t>
      </w:r>
    </w:p>
    <w:p w:rsidR="001555D5" w:rsidRPr="00D0245F" w:rsidRDefault="00786FE4">
      <w:pPr>
        <w:spacing w:after="0" w:line="480" w:lineRule="auto"/>
        <w:ind w:left="120"/>
        <w:rPr>
          <w:lang w:val="ru-RU"/>
        </w:rPr>
      </w:pPr>
      <w:r w:rsidRPr="00D024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55D5" w:rsidRPr="00D0245F" w:rsidRDefault="00D0245F" w:rsidP="00D0245F">
      <w:pPr>
        <w:spacing w:after="0" w:line="480" w:lineRule="auto"/>
        <w:ind w:left="120"/>
        <w:rPr>
          <w:lang w:val="ru-RU"/>
        </w:rPr>
      </w:pPr>
      <w:r>
        <w:rPr>
          <w:rStyle w:val="c40"/>
          <w:color w:val="000000"/>
          <w:sz w:val="28"/>
          <w:szCs w:val="28"/>
          <w:shd w:val="clear" w:color="auto" w:fill="FFFFFF"/>
        </w:rPr>
        <w:t> </w:t>
      </w:r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Примерная рабочая программа основного общего образования. Физическая культура</w:t>
      </w:r>
      <w:proofErr w:type="gramStart"/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.-</w:t>
      </w:r>
      <w:proofErr w:type="gramEnd"/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М.: ИСРО Российской академии образования, 2021г.</w:t>
      </w:r>
      <w:r w:rsidRPr="00D0245F">
        <w:rPr>
          <w:rFonts w:ascii="Calibri" w:hAnsi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40"/>
          <w:color w:val="000000"/>
          <w:sz w:val="28"/>
          <w:szCs w:val="28"/>
          <w:shd w:val="clear" w:color="auto" w:fill="FFFFFF"/>
        </w:rPr>
        <w:t> </w:t>
      </w:r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 xml:space="preserve">Лях В.И. Физическая культура. Методические рекомендации. 1-4 классы: пособие для учителей общеобразовательных организаций В.И. Лях </w:t>
      </w:r>
      <w:proofErr w:type="gramStart"/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-М</w:t>
      </w:r>
      <w:proofErr w:type="gramEnd"/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.: Просвещение</w:t>
      </w:r>
      <w:r w:rsidRPr="00D0245F">
        <w:rPr>
          <w:rFonts w:ascii="Calibri" w:hAnsi="Calibri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Style w:val="c40"/>
          <w:color w:val="000000"/>
          <w:sz w:val="28"/>
          <w:szCs w:val="28"/>
          <w:shd w:val="clear" w:color="auto" w:fill="FFFFFF"/>
        </w:rPr>
        <w:t> </w:t>
      </w:r>
      <w:r w:rsidRPr="00D0245F">
        <w:rPr>
          <w:rStyle w:val="c40"/>
          <w:color w:val="000000"/>
          <w:sz w:val="28"/>
          <w:szCs w:val="28"/>
          <w:shd w:val="clear" w:color="auto" w:fill="FFFFFF"/>
          <w:lang w:val="ru-RU"/>
        </w:rPr>
        <w:t>Приложения к методическим рекомендациям В.И. Лях 1-4 классы</w:t>
      </w:r>
    </w:p>
    <w:p w:rsidR="001555D5" w:rsidRDefault="00786F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10A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</w:t>
      </w:r>
      <w:bookmarkStart w:id="28" w:name="_GoBack"/>
      <w:bookmarkEnd w:id="28"/>
      <w:r w:rsidRPr="00210AAD">
        <w:rPr>
          <w:rFonts w:ascii="Times New Roman" w:hAnsi="Times New Roman"/>
          <w:b/>
          <w:color w:val="000000"/>
          <w:sz w:val="28"/>
          <w:lang w:val="ru-RU"/>
        </w:rPr>
        <w:t>НЕТ</w:t>
      </w:r>
    </w:p>
    <w:p w:rsidR="00D0245F" w:rsidRDefault="00D0245F" w:rsidP="00D0245F">
      <w:pPr>
        <w:pStyle w:val="c53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  <w:sz w:val="28"/>
          <w:szCs w:val="28"/>
        </w:rPr>
        <w:t>Сайт "Я иду на урок физкультуры" </w:t>
      </w:r>
      <w:hyperlink r:id="rId5" w:history="1">
        <w:r>
          <w:rPr>
            <w:rStyle w:val="ab"/>
            <w:rFonts w:eastAsiaTheme="majorEastAsia"/>
            <w:sz w:val="28"/>
            <w:szCs w:val="28"/>
          </w:rPr>
          <w:t>http://spo.1september.ru/urok/</w:t>
        </w:r>
      </w:hyperlink>
      <w:r>
        <w:rPr>
          <w:rStyle w:val="c12"/>
          <w:rFonts w:eastAsiaTheme="majorEastAsia"/>
          <w:color w:val="000000"/>
          <w:sz w:val="28"/>
          <w:szCs w:val="28"/>
        </w:rPr>
        <w:t> </w:t>
      </w:r>
    </w:p>
    <w:p w:rsidR="00D0245F" w:rsidRDefault="00D0245F" w:rsidP="00D0245F">
      <w:pPr>
        <w:pStyle w:val="c7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  <w:sz w:val="28"/>
          <w:szCs w:val="28"/>
        </w:rPr>
        <w:t> Сайт «ФизкультУра» </w:t>
      </w:r>
      <w:hyperlink r:id="rId6" w:history="1">
        <w:r>
          <w:rPr>
            <w:rStyle w:val="ab"/>
            <w:rFonts w:eastAsiaTheme="majorEastAsia"/>
            <w:sz w:val="28"/>
            <w:szCs w:val="28"/>
          </w:rPr>
          <w:t>http://www.fizkult-ura.ru/</w:t>
        </w:r>
      </w:hyperlink>
      <w:r>
        <w:rPr>
          <w:rStyle w:val="c40"/>
          <w:color w:val="000000"/>
          <w:sz w:val="28"/>
          <w:szCs w:val="28"/>
        </w:rPr>
        <w:t> </w:t>
      </w:r>
      <w:r>
        <w:rPr>
          <w:rFonts w:ascii="Calibri" w:hAnsi="Calibri"/>
          <w:color w:val="000000"/>
          <w:sz w:val="28"/>
          <w:szCs w:val="28"/>
        </w:rPr>
        <w:br/>
      </w:r>
      <w:hyperlink r:id="rId7" w:history="1">
        <w:r>
          <w:rPr>
            <w:rStyle w:val="ab"/>
            <w:rFonts w:eastAsiaTheme="majorEastAsia"/>
            <w:sz w:val="28"/>
            <w:szCs w:val="28"/>
          </w:rPr>
          <w:t>http://zdd.1september.ru/</w:t>
        </w:r>
      </w:hyperlink>
      <w:r>
        <w:rPr>
          <w:rStyle w:val="c12"/>
          <w:rFonts w:eastAsiaTheme="majorEastAsia"/>
          <w:color w:val="000000"/>
          <w:sz w:val="28"/>
          <w:szCs w:val="28"/>
        </w:rPr>
        <w:t>  - газета "Здоровье детей"</w:t>
      </w:r>
    </w:p>
    <w:p w:rsidR="00D0245F" w:rsidRDefault="00D0245F" w:rsidP="00D0245F">
      <w:pPr>
        <w:pStyle w:val="c7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  <w:sz w:val="28"/>
          <w:szCs w:val="28"/>
        </w:rPr>
        <w:t> </w:t>
      </w:r>
      <w:hyperlink r:id="rId8" w:history="1">
        <w:r>
          <w:rPr>
            <w:rStyle w:val="ab"/>
            <w:rFonts w:eastAsiaTheme="majorEastAsia"/>
            <w:sz w:val="28"/>
            <w:szCs w:val="28"/>
          </w:rPr>
          <w:t>http://spo.1september.ru/</w:t>
        </w:r>
      </w:hyperlink>
      <w:r>
        <w:rPr>
          <w:rStyle w:val="c40"/>
          <w:color w:val="000000"/>
          <w:sz w:val="28"/>
          <w:szCs w:val="28"/>
        </w:rPr>
        <w:t>  - газета "Спорт в школе" </w:t>
      </w:r>
      <w:hyperlink r:id="rId9" w:history="1">
        <w:r>
          <w:rPr>
            <w:rStyle w:val="ab"/>
            <w:rFonts w:eastAsiaTheme="majorEastAsia"/>
            <w:sz w:val="28"/>
            <w:szCs w:val="28"/>
          </w:rPr>
          <w:t>http://festival.1september.ru/</w:t>
        </w:r>
      </w:hyperlink>
      <w:r>
        <w:rPr>
          <w:rStyle w:val="c40"/>
          <w:color w:val="000000"/>
          <w:sz w:val="28"/>
          <w:szCs w:val="28"/>
        </w:rPr>
        <w:t>  Фестиваль пед</w:t>
      </w:r>
      <w:proofErr w:type="gramStart"/>
      <w:r>
        <w:rPr>
          <w:rStyle w:val="c40"/>
          <w:color w:val="000000"/>
          <w:sz w:val="28"/>
          <w:szCs w:val="28"/>
        </w:rPr>
        <w:t>.и</w:t>
      </w:r>
      <w:proofErr w:type="gramEnd"/>
      <w:r>
        <w:rPr>
          <w:rStyle w:val="c40"/>
          <w:color w:val="000000"/>
          <w:sz w:val="28"/>
          <w:szCs w:val="28"/>
        </w:rPr>
        <w:t>дей «Открытый урок» </w:t>
      </w:r>
      <w:hyperlink r:id="rId10" w:history="1">
        <w:r>
          <w:rPr>
            <w:rStyle w:val="ab"/>
            <w:rFonts w:eastAsiaTheme="majorEastAsia"/>
            <w:sz w:val="28"/>
            <w:szCs w:val="28"/>
          </w:rPr>
          <w:t>https://resh.edu.ru/subject/9/</w:t>
        </w:r>
      </w:hyperlink>
      <w:r>
        <w:rPr>
          <w:rStyle w:val="c40"/>
          <w:color w:val="000000"/>
          <w:sz w:val="28"/>
          <w:szCs w:val="28"/>
        </w:rPr>
        <w:t> 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40"/>
          <w:color w:val="000000"/>
          <w:sz w:val="28"/>
          <w:szCs w:val="28"/>
        </w:rPr>
        <w:t> </w:t>
      </w:r>
      <w:hyperlink r:id="rId11" w:history="1">
        <w:r>
          <w:rPr>
            <w:rStyle w:val="ab"/>
            <w:rFonts w:eastAsiaTheme="majorEastAsia"/>
            <w:sz w:val="28"/>
            <w:szCs w:val="28"/>
          </w:rPr>
          <w:t>https://old.iro22.ru/index.php/kpop-main/kpop-fk.html</w:t>
        </w:r>
      </w:hyperlink>
      <w:r>
        <w:rPr>
          <w:rStyle w:val="c40"/>
          <w:color w:val="000000"/>
          <w:sz w:val="28"/>
          <w:szCs w:val="28"/>
        </w:rPr>
        <w:t> 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40"/>
          <w:color w:val="000000"/>
          <w:sz w:val="28"/>
          <w:szCs w:val="28"/>
        </w:rPr>
        <w:lastRenderedPageBreak/>
        <w:t> РЭШ</w:t>
      </w:r>
      <w:r>
        <w:rPr>
          <w:rFonts w:ascii="Calibri" w:hAnsi="Calibri"/>
          <w:color w:val="000000"/>
          <w:sz w:val="28"/>
          <w:szCs w:val="28"/>
        </w:rPr>
        <w:br/>
      </w:r>
      <w:r>
        <w:rPr>
          <w:rStyle w:val="c40"/>
          <w:color w:val="000000"/>
          <w:sz w:val="28"/>
          <w:szCs w:val="28"/>
        </w:rPr>
        <w:t> </w:t>
      </w:r>
      <w:hyperlink r:id="rId12" w:history="1">
        <w:r>
          <w:rPr>
            <w:rStyle w:val="ab"/>
            <w:rFonts w:eastAsiaTheme="majorEastAsia"/>
            <w:sz w:val="28"/>
            <w:szCs w:val="28"/>
          </w:rPr>
          <w:t>https://www.gto.ru/#gto-method</w:t>
        </w:r>
      </w:hyperlink>
      <w:r>
        <w:rPr>
          <w:rStyle w:val="c12"/>
          <w:rFonts w:eastAsiaTheme="majorEastAsia"/>
          <w:color w:val="000000"/>
          <w:sz w:val="28"/>
          <w:szCs w:val="28"/>
        </w:rPr>
        <w:t> </w:t>
      </w:r>
    </w:p>
    <w:p w:rsidR="00D0245F" w:rsidRDefault="00D0245F" w:rsidP="00D0245F">
      <w:pPr>
        <w:pStyle w:val="c78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/>
          <w:color w:val="000000"/>
          <w:sz w:val="22"/>
          <w:szCs w:val="22"/>
        </w:rPr>
      </w:pPr>
      <w:r>
        <w:rPr>
          <w:rStyle w:val="c40"/>
          <w:color w:val="000000"/>
          <w:sz w:val="28"/>
          <w:szCs w:val="28"/>
        </w:rPr>
        <w:t> </w:t>
      </w:r>
      <w:hyperlink r:id="rId13" w:history="1">
        <w:r>
          <w:rPr>
            <w:rStyle w:val="ab"/>
            <w:rFonts w:eastAsiaTheme="majorEastAsia"/>
            <w:sz w:val="28"/>
            <w:szCs w:val="28"/>
          </w:rPr>
          <w:t>https://www.gto.ru/norms</w:t>
        </w:r>
      </w:hyperlink>
      <w:r>
        <w:rPr>
          <w:rStyle w:val="c40"/>
          <w:color w:val="000000"/>
          <w:sz w:val="28"/>
          <w:szCs w:val="28"/>
        </w:rPr>
        <w:t> </w:t>
      </w:r>
    </w:p>
    <w:p w:rsidR="00D0245F" w:rsidRPr="00210AAD" w:rsidRDefault="00D0245F">
      <w:pPr>
        <w:spacing w:after="0" w:line="480" w:lineRule="auto"/>
        <w:ind w:left="120"/>
        <w:rPr>
          <w:lang w:val="ru-RU"/>
        </w:rPr>
      </w:pPr>
    </w:p>
    <w:p w:rsidR="001555D5" w:rsidRPr="00210AAD" w:rsidRDefault="001555D5">
      <w:pPr>
        <w:spacing w:after="0" w:line="480" w:lineRule="auto"/>
        <w:ind w:left="120"/>
        <w:rPr>
          <w:lang w:val="ru-RU"/>
        </w:rPr>
      </w:pPr>
    </w:p>
    <w:p w:rsidR="001555D5" w:rsidRPr="00210AAD" w:rsidRDefault="001555D5">
      <w:pPr>
        <w:rPr>
          <w:lang w:val="ru-RU"/>
        </w:rPr>
        <w:sectPr w:rsidR="001555D5" w:rsidRPr="00210AA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786FE4" w:rsidRPr="00210AAD" w:rsidRDefault="00786FE4">
      <w:pPr>
        <w:rPr>
          <w:lang w:val="ru-RU"/>
        </w:rPr>
      </w:pPr>
    </w:p>
    <w:sectPr w:rsidR="00786FE4" w:rsidRPr="00210AAD" w:rsidSect="00232E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655"/>
    <w:multiLevelType w:val="multilevel"/>
    <w:tmpl w:val="FED82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C7A9D"/>
    <w:multiLevelType w:val="multilevel"/>
    <w:tmpl w:val="5F387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F16D8"/>
    <w:multiLevelType w:val="multilevel"/>
    <w:tmpl w:val="18B4F3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61355"/>
    <w:multiLevelType w:val="multilevel"/>
    <w:tmpl w:val="CFE89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B67B8B"/>
    <w:multiLevelType w:val="multilevel"/>
    <w:tmpl w:val="C90433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7B498A"/>
    <w:multiLevelType w:val="multilevel"/>
    <w:tmpl w:val="07DE4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8F6B40"/>
    <w:multiLevelType w:val="multilevel"/>
    <w:tmpl w:val="A072D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ED107B"/>
    <w:multiLevelType w:val="multilevel"/>
    <w:tmpl w:val="E9BEA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E85DF3"/>
    <w:multiLevelType w:val="multilevel"/>
    <w:tmpl w:val="1B26F7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081EC1"/>
    <w:multiLevelType w:val="multilevel"/>
    <w:tmpl w:val="024A30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8D2C2B"/>
    <w:multiLevelType w:val="multilevel"/>
    <w:tmpl w:val="6A5CC0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C3FA5"/>
    <w:multiLevelType w:val="multilevel"/>
    <w:tmpl w:val="C2CA7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F27945"/>
    <w:multiLevelType w:val="multilevel"/>
    <w:tmpl w:val="3A3ED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536A08"/>
    <w:multiLevelType w:val="multilevel"/>
    <w:tmpl w:val="F8A8E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C73446"/>
    <w:multiLevelType w:val="multilevel"/>
    <w:tmpl w:val="619AD1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FF4B91"/>
    <w:multiLevelType w:val="multilevel"/>
    <w:tmpl w:val="8F1EF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7D3F45"/>
    <w:multiLevelType w:val="multilevel"/>
    <w:tmpl w:val="D47081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2"/>
  </w:num>
  <w:num w:numId="5">
    <w:abstractNumId w:val="15"/>
  </w:num>
  <w:num w:numId="6">
    <w:abstractNumId w:val="16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0"/>
  </w:num>
  <w:num w:numId="12">
    <w:abstractNumId w:val="14"/>
  </w:num>
  <w:num w:numId="13">
    <w:abstractNumId w:val="8"/>
  </w:num>
  <w:num w:numId="14">
    <w:abstractNumId w:val="6"/>
  </w:num>
  <w:num w:numId="15">
    <w:abstractNumId w:val="7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555D5"/>
    <w:rsid w:val="001555D5"/>
    <w:rsid w:val="00210AAD"/>
    <w:rsid w:val="00232E85"/>
    <w:rsid w:val="00786FE4"/>
    <w:rsid w:val="007F0755"/>
    <w:rsid w:val="00AD659C"/>
    <w:rsid w:val="00D0245F"/>
    <w:rsid w:val="00DE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2E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2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40">
    <w:name w:val="c40"/>
    <w:basedOn w:val="a0"/>
    <w:rsid w:val="00D0245F"/>
  </w:style>
  <w:style w:type="paragraph" w:customStyle="1" w:styleId="c53">
    <w:name w:val="c53"/>
    <w:basedOn w:val="a"/>
    <w:rsid w:val="00D0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D0245F"/>
  </w:style>
  <w:style w:type="character" w:customStyle="1" w:styleId="c12">
    <w:name w:val="c12"/>
    <w:basedOn w:val="a0"/>
    <w:rsid w:val="00D0245F"/>
  </w:style>
  <w:style w:type="paragraph" w:customStyle="1" w:styleId="c78">
    <w:name w:val="c78"/>
    <w:basedOn w:val="a"/>
    <w:rsid w:val="00D0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po.1september.ru/&amp;sa=D&amp;source=editors&amp;ust=1697294936978305&amp;usg=AOvVaw2CKWYIHDK9pcVTwkjoYPsC" TargetMode="External"/><Relationship Id="rId13" Type="http://schemas.openxmlformats.org/officeDocument/2006/relationships/hyperlink" Target="https://www.google.com/url?q=https://www.gto.ru/norms&amp;sa=D&amp;source=editors&amp;ust=1697294936979942&amp;usg=AOvVaw3uYJaQsMgcVEx2Tsd33iw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zdd.1september.ru/&amp;sa=D&amp;source=editors&amp;ust=1697294936977959&amp;usg=AOvVaw2I41r-ryHsXNXnZ5a-YP51" TargetMode="External"/><Relationship Id="rId12" Type="http://schemas.openxmlformats.org/officeDocument/2006/relationships/hyperlink" Target="https://www.google.com/url?q=https://www.gto.ru/%23gto-method&amp;sa=D&amp;source=editors&amp;ust=1697294936979583&amp;usg=AOvVaw0XeMp36LVV_AusRMt1mvnK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fizkult-ura.ru/&amp;sa=D&amp;source=editors&amp;ust=1697294936977686&amp;usg=AOvVaw1ZeCx41ZuNhDPuImgjzRKH" TargetMode="External"/><Relationship Id="rId11" Type="http://schemas.openxmlformats.org/officeDocument/2006/relationships/hyperlink" Target="https://www.google.com/url?q=https://old.iro22.ru/index.php/kpop-main/kpop-fk.html&amp;sa=D&amp;source=editors&amp;ust=1697294936979154&amp;usg=AOvVaw1ETCXntPKbhZ56vAPXU-AE" TargetMode="External"/><Relationship Id="rId5" Type="http://schemas.openxmlformats.org/officeDocument/2006/relationships/hyperlink" Target="https://www.google.com/url?q=http://spo.1september.ru/urok/&amp;sa=D&amp;source=editors&amp;ust=1697294936977281&amp;usg=AOvVaw1IWsWF3ZDycZZuoEL12xu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resh.edu.ru/subject/9/&amp;sa=D&amp;source=editors&amp;ust=1697294936978796&amp;usg=AOvVaw1MOd8awADpUYvTGnCoR3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estival.1september.ru/&amp;sa=D&amp;source=editors&amp;ust=1697294936978552&amp;usg=AOvVaw36U0HL7QQegSqkHbV59O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9788</Words>
  <Characters>55794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2024-09-26T16:39:00Z</dcterms:created>
  <dcterms:modified xsi:type="dcterms:W3CDTF">2025-09-06T06:00:00Z</dcterms:modified>
</cp:coreProperties>
</file>